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600" w:lineRule="exact"/>
        <w:ind w:right="0" w:rightChars="0"/>
        <w:jc w:val="center"/>
        <w:textAlignment w:val="auto"/>
        <w:outlineLvl w:val="9"/>
        <w:rPr>
          <w:rFonts w:hint="eastAsia" w:ascii="方正小标宋简体" w:hAnsi="方正小标宋简体" w:eastAsia="方正小标宋简体" w:cs="方正小标宋简体"/>
          <w:kern w:val="0"/>
          <w:sz w:val="44"/>
          <w:szCs w:val="44"/>
          <w:lang w:val="en-US" w:eastAsia="zh-CN" w:bidi="ar-SA"/>
        </w:rPr>
      </w:pPr>
      <w:r>
        <w:rPr>
          <w:rFonts w:hint="eastAsia" w:ascii="方正小标宋简体" w:hAnsi="方正小标宋简体" w:eastAsia="方正小标宋简体" w:cs="方正小标宋简体"/>
          <w:kern w:val="0"/>
          <w:sz w:val="44"/>
          <w:szCs w:val="44"/>
          <w:lang w:val="en-US" w:eastAsia="zh-CN" w:bidi="ar-SA"/>
        </w:rPr>
        <w:t>2019年福建省大学生志愿服务欠发达地区</w:t>
      </w:r>
    </w:p>
    <w:p>
      <w:pPr>
        <w:keepNext w:val="0"/>
        <w:keepLines w:val="0"/>
        <w:pageBreakBefore w:val="0"/>
        <w:kinsoku/>
        <w:wordWrap/>
        <w:overflowPunct/>
        <w:topLinePunct w:val="0"/>
        <w:autoSpaceDE/>
        <w:autoSpaceDN/>
        <w:bidi w:val="0"/>
        <w:adjustRightInd/>
        <w:snapToGrid/>
        <w:spacing w:line="600" w:lineRule="exact"/>
        <w:ind w:right="0" w:rightChars="0"/>
        <w:jc w:val="center"/>
        <w:textAlignment w:val="auto"/>
        <w:outlineLvl w:val="9"/>
        <w:rPr>
          <w:rFonts w:hint="eastAsia" w:ascii="方正小标宋简体" w:hAnsi="方正小标宋简体" w:eastAsia="方正小标宋简体" w:cs="方正小标宋简体"/>
          <w:kern w:val="0"/>
          <w:sz w:val="44"/>
          <w:szCs w:val="44"/>
          <w:lang w:val="en-US" w:eastAsia="zh-CN" w:bidi="ar-SA"/>
        </w:rPr>
      </w:pPr>
      <w:r>
        <w:rPr>
          <w:rFonts w:hint="eastAsia" w:ascii="方正小标宋简体" w:hAnsi="方正小标宋简体" w:eastAsia="方正小标宋简体" w:cs="方正小标宋简体"/>
          <w:kern w:val="0"/>
          <w:sz w:val="44"/>
          <w:szCs w:val="44"/>
          <w:lang w:val="en-US" w:eastAsia="zh-CN" w:bidi="ar-SA"/>
        </w:rPr>
        <w:t>计划报名工作即将启动</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jc w:val="center"/>
        <w:textAlignment w:val="auto"/>
        <w:outlineLvl w:val="9"/>
        <w:rPr>
          <w:rFonts w:hint="eastAsia" w:ascii="仿宋_GB2312" w:hAnsi="仿宋_GB2312" w:eastAsia="仿宋_GB2312" w:cs="仿宋_GB2312"/>
          <w:kern w:val="0"/>
          <w:sz w:val="32"/>
          <w:szCs w:val="32"/>
          <w:lang w:val="en-US" w:eastAsia="zh-CN" w:bidi="ar-SA"/>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xml:space="preserve">  </w:t>
      </w:r>
    </w:p>
    <w:p>
      <w:pPr>
        <w:keepNext w:val="0"/>
        <w:keepLines w:val="0"/>
        <w:pageBreakBefore w:val="0"/>
        <w:widowControl/>
        <w:suppressLineNumbers w:val="0"/>
        <w:kinsoku/>
        <w:wordWrap/>
        <w:overflowPunct/>
        <w:topLinePunct w:val="0"/>
        <w:autoSpaceDE/>
        <w:autoSpaceDN/>
        <w:bidi w:val="0"/>
        <w:adjustRightInd/>
        <w:snapToGrid/>
        <w:ind w:left="0" w:leftChars="0" w:right="0" w:rightChars="0" w:firstLine="640" w:firstLineChars="200"/>
        <w:jc w:val="both"/>
        <w:textAlignment w:val="auto"/>
        <w:outlineLvl w:val="9"/>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xml:space="preserve">  </w:t>
      </w:r>
      <w:r>
        <w:rPr>
          <w:rFonts w:hint="eastAsia" w:ascii="仿宋_GB2312" w:hAnsi="仿宋_GB2312" w:eastAsia="仿宋_GB2312" w:cs="仿宋_GB2312"/>
          <w:color w:val="000000"/>
          <w:sz w:val="32"/>
          <w:szCs w:val="32"/>
          <w:lang w:val="zh-CN"/>
        </w:rPr>
        <w:t>到农村去，到基层去，到祖国和人民最需要的地方去！青年朋友们，</w:t>
      </w:r>
      <w:r>
        <w:rPr>
          <w:rFonts w:hint="eastAsia" w:ascii="仿宋_GB2312" w:hAnsi="仿宋_GB2312" w:eastAsia="仿宋_GB2312" w:cs="仿宋_GB2312"/>
          <w:kern w:val="0"/>
          <w:sz w:val="32"/>
          <w:szCs w:val="32"/>
          <w:lang w:val="en-US" w:eastAsia="zh-CN" w:bidi="ar-SA"/>
        </w:rPr>
        <w:t>2019年福建省大学生志愿服务欠发达地区计划招募工作即将开始！</w:t>
      </w:r>
      <w:r>
        <w:rPr>
          <w:rFonts w:hint="eastAsia" w:ascii="仿宋_GB2312" w:hAnsi="仿宋_GB2312" w:eastAsia="仿宋_GB2312" w:cs="仿宋_GB2312"/>
          <w:sz w:val="32"/>
          <w:szCs w:val="32"/>
          <w:lang w:val="en-US" w:eastAsia="zh-CN"/>
        </w:rPr>
        <w:t>2019年3月25日——5月10日，符合条件的青年朋友可登入</w:t>
      </w:r>
      <w:r>
        <w:rPr>
          <w:rFonts w:hint="eastAsia" w:ascii="仿宋_GB2312" w:hAnsi="仿宋_GB2312" w:eastAsia="仿宋_GB2312" w:cs="仿宋_GB2312"/>
          <w:kern w:val="0"/>
          <w:sz w:val="32"/>
          <w:szCs w:val="32"/>
          <w:lang w:val="en-US" w:eastAsia="zh-CN" w:bidi="ar-SA"/>
        </w:rPr>
        <w:t>报名网址：福建省大学生志愿服务欠发达地区计划专题网站(zyz.541205.com)报名！</w:t>
      </w:r>
    </w:p>
    <w:p>
      <w:pPr>
        <w:keepNext w:val="0"/>
        <w:keepLines w:val="0"/>
        <w:pageBreakBefore w:val="0"/>
        <w:widowControl/>
        <w:suppressLineNumbers w:val="0"/>
        <w:kinsoku/>
        <w:wordWrap/>
        <w:overflowPunct/>
        <w:topLinePunct w:val="0"/>
        <w:autoSpaceDE/>
        <w:autoSpaceDN/>
        <w:bidi w:val="0"/>
        <w:adjustRightInd/>
        <w:snapToGrid/>
        <w:ind w:right="0" w:rightChars="0" w:firstLine="640" w:firstLineChars="200"/>
        <w:jc w:val="both"/>
        <w:textAlignment w:val="auto"/>
        <w:outlineLvl w:val="9"/>
        <w:rPr>
          <w:rFonts w:hint="eastAsia" w:ascii="仿宋_GB2312" w:hAnsi="仿宋_GB2312" w:eastAsia="仿宋_GB2312" w:cs="仿宋_GB2312"/>
          <w:sz w:val="32"/>
          <w:szCs w:val="32"/>
          <w:lang w:val="zh-CN"/>
        </w:rPr>
      </w:pPr>
      <w:r>
        <w:rPr>
          <w:rFonts w:hint="eastAsia" w:ascii="仿宋_GB2312" w:hAnsi="仿宋_GB2312" w:eastAsia="仿宋_GB2312" w:cs="仿宋_GB2312"/>
          <w:kern w:val="0"/>
          <w:sz w:val="32"/>
          <w:szCs w:val="32"/>
          <w:lang w:val="en-US" w:eastAsia="zh-CN" w:bidi="ar-SA"/>
        </w:rPr>
        <w:t>我省将</w:t>
      </w:r>
      <w:r>
        <w:rPr>
          <w:rFonts w:hint="eastAsia" w:ascii="仿宋_GB2312" w:hAnsi="仿宋_GB2312" w:eastAsia="仿宋_GB2312" w:cs="仿宋_GB2312"/>
          <w:sz w:val="32"/>
          <w:szCs w:val="32"/>
          <w:lang w:val="zh-CN"/>
        </w:rPr>
        <w:t>按照公开招募、自愿报名、组织选拔、集中派遣的方式，从省内全日制普通高校、省外全日制普通高校福建生源应届高校毕业生和近年来未就业高校毕业生及家庭经济困难、就业困难毕业生（不含成人教育培养类别等非全日制高校毕业生）中，招募300名大学生志愿者到我省三明、南平、龙岩、宁德欠发达地区纳入县级基本财力保障范围的县（市、区）的乡镇开展为期两年的基础教育、农业科技、医疗卫生、基层青年工作、基层社会管理等方面的志愿服务。</w:t>
      </w:r>
      <w:r>
        <w:rPr>
          <w:rFonts w:hint="eastAsia" w:ascii="仿宋_GB2312" w:hAnsi="仿宋_GB2312" w:eastAsia="仿宋_GB2312" w:cs="仿宋_GB2312"/>
          <w:kern w:val="0"/>
          <w:sz w:val="32"/>
          <w:szCs w:val="32"/>
          <w:lang w:val="en-US" w:eastAsia="zh-CN" w:bidi="ar-SA"/>
        </w:rPr>
        <w:t>大学生志愿者的年龄一般</w:t>
      </w:r>
      <w:r>
        <w:rPr>
          <w:rFonts w:hint="eastAsia" w:ascii="仿宋_GB2312" w:hAnsi="仿宋_GB2312" w:eastAsia="仿宋_GB2312" w:cs="仿宋_GB2312"/>
          <w:sz w:val="32"/>
          <w:szCs w:val="32"/>
          <w:lang w:val="zh-CN"/>
        </w:rPr>
        <w:t>不超过25周岁</w:t>
      </w:r>
      <w:r>
        <w:rPr>
          <w:rFonts w:hint="eastAsia" w:ascii="仿宋_GB2312" w:hAnsi="仿宋_GB2312" w:eastAsia="仿宋_GB2312" w:cs="仿宋_GB2312"/>
          <w:b w:val="0"/>
          <w:bCs w:val="0"/>
          <w:sz w:val="32"/>
          <w:szCs w:val="32"/>
          <w:lang w:val="zh-CN"/>
        </w:rPr>
        <w:t>（199</w:t>
      </w: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lang w:val="zh-CN"/>
        </w:rPr>
        <w:t>年7月1日后出生），研究生学历放宽至28周岁（19</w:t>
      </w:r>
      <w:r>
        <w:rPr>
          <w:rFonts w:hint="eastAsia" w:ascii="仿宋_GB2312" w:hAnsi="仿宋_GB2312" w:cs="仿宋_GB2312"/>
          <w:b w:val="0"/>
          <w:bCs w:val="0"/>
          <w:sz w:val="32"/>
          <w:szCs w:val="32"/>
          <w:lang w:val="en-US" w:eastAsia="zh-CN"/>
        </w:rPr>
        <w:t>91</w:t>
      </w:r>
      <w:r>
        <w:rPr>
          <w:rFonts w:hint="eastAsia" w:ascii="仿宋_GB2312" w:hAnsi="仿宋_GB2312" w:eastAsia="仿宋_GB2312" w:cs="仿宋_GB2312"/>
          <w:b w:val="0"/>
          <w:bCs w:val="0"/>
          <w:sz w:val="32"/>
          <w:szCs w:val="32"/>
          <w:lang w:val="zh-CN"/>
        </w:rPr>
        <w:t>年7月1日后出生）。</w:t>
      </w:r>
      <w:r>
        <w:rPr>
          <w:rFonts w:hint="eastAsia" w:ascii="仿宋_GB2312" w:hAnsi="仿宋_GB2312" w:eastAsia="仿宋_GB2312" w:cs="仿宋_GB2312"/>
          <w:kern w:val="0"/>
          <w:sz w:val="32"/>
          <w:szCs w:val="32"/>
          <w:lang w:val="en-US" w:eastAsia="zh-CN" w:bidi="ar-SA"/>
        </w:rPr>
        <w:t>大学生志愿者</w:t>
      </w:r>
      <w:r>
        <w:rPr>
          <w:rFonts w:hint="eastAsia" w:ascii="仿宋_GB2312" w:hAnsi="仿宋_GB2312" w:eastAsia="仿宋_GB2312" w:cs="仿宋_GB2312"/>
          <w:sz w:val="32"/>
          <w:szCs w:val="32"/>
          <w:lang w:val="zh-CN"/>
        </w:rPr>
        <w:t>服务期间</w:t>
      </w:r>
      <w:r>
        <w:rPr>
          <w:rFonts w:hint="eastAsia" w:ascii="仿宋_GB2312" w:hAnsi="仿宋_GB2312" w:eastAsia="仿宋_GB2312" w:cs="仿宋_GB2312"/>
          <w:sz w:val="32"/>
          <w:szCs w:val="32"/>
        </w:rPr>
        <w:t>生活补贴标准</w:t>
      </w:r>
      <w:r>
        <w:rPr>
          <w:rFonts w:hint="eastAsia" w:ascii="仿宋_GB2312" w:hAnsi="仿宋_GB2312" w:eastAsia="仿宋_GB2312" w:cs="仿宋_GB2312"/>
          <w:sz w:val="32"/>
          <w:szCs w:val="32"/>
          <w:lang w:eastAsia="zh-CN"/>
        </w:rPr>
        <w:t>将“</w:t>
      </w:r>
      <w:r>
        <w:rPr>
          <w:rFonts w:hint="eastAsia" w:ascii="仿宋_GB2312" w:hAnsi="仿宋_GB2312" w:eastAsia="仿宋_GB2312" w:cs="仿宋_GB2312"/>
          <w:sz w:val="32"/>
          <w:szCs w:val="32"/>
        </w:rPr>
        <w:t>按照上一年度公布的前一年全省在岗职工平均工资的</w:t>
      </w:r>
      <w:r>
        <w:rPr>
          <w:rFonts w:hint="eastAsia" w:ascii="仿宋_GB2312" w:hAnsi="仿宋_GB2312" w:eastAsia="仿宋_GB2312" w:cs="仿宋_GB2312"/>
          <w:sz w:val="32"/>
          <w:szCs w:val="32"/>
          <w:lang w:val="en-US"/>
        </w:rPr>
        <w:t>60%</w:t>
      </w:r>
      <w:r>
        <w:rPr>
          <w:rFonts w:hint="eastAsia" w:ascii="仿宋_GB2312" w:hAnsi="仿宋_GB2312" w:eastAsia="仿宋_GB2312" w:cs="仿宋_GB2312"/>
          <w:sz w:val="32"/>
          <w:szCs w:val="32"/>
        </w:rPr>
        <w:t>确定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2019年</w:t>
      </w:r>
      <w:r>
        <w:rPr>
          <w:rFonts w:hint="eastAsia" w:ascii="仿宋_GB2312" w:hAnsi="仿宋_GB2312" w:eastAsia="仿宋_GB2312" w:cs="仿宋_GB2312"/>
          <w:sz w:val="32"/>
          <w:szCs w:val="32"/>
        </w:rPr>
        <w:t>为</w:t>
      </w:r>
      <w:r>
        <w:rPr>
          <w:rFonts w:hint="eastAsia" w:ascii="仿宋_GB2312" w:hAnsi="微软雅黑" w:eastAsia="仿宋_GB2312" w:cs="仿宋_GB2312"/>
          <w:i w:val="0"/>
          <w:caps w:val="0"/>
          <w:color w:val="000000"/>
          <w:spacing w:val="0"/>
          <w:sz w:val="32"/>
          <w:szCs w:val="32"/>
          <w:shd w:val="clear" w:fill="FFFFFF"/>
          <w:vertAlign w:val="baseline"/>
        </w:rPr>
        <w:t>每人每月3358.65元</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大学生志愿者服务期满后可享受报考事业单位加分、报考研究生加分及参</w:t>
      </w:r>
      <w:r>
        <w:rPr>
          <w:rFonts w:hint="eastAsia" w:ascii="仿宋_GB2312" w:hAnsi="仿宋_GB2312" w:eastAsia="仿宋_GB2312" w:cs="仿宋_GB2312"/>
          <w:kern w:val="0"/>
          <w:sz w:val="32"/>
          <w:szCs w:val="32"/>
          <w:lang w:val="en-US" w:eastAsia="zh-CN" w:bidi="ar-SA"/>
        </w:rPr>
        <w:t>加专岗考试等优惠政策。具体内容可查阅《</w:t>
      </w:r>
      <w:r>
        <w:rPr>
          <w:rFonts w:hint="eastAsia" w:ascii="仿宋_GB2312" w:hAnsi="仿宋_GB2312" w:eastAsia="仿宋_GB2312" w:cs="仿宋_GB2312"/>
          <w:b w:val="0"/>
          <w:bCs w:val="0"/>
          <w:sz w:val="32"/>
          <w:szCs w:val="32"/>
        </w:rPr>
        <w:t>关于</w:t>
      </w:r>
      <w:r>
        <w:rPr>
          <w:rFonts w:hint="eastAsia" w:ascii="仿宋_GB2312" w:hAnsi="仿宋_GB2312" w:eastAsia="仿宋_GB2312" w:cs="仿宋_GB2312"/>
          <w:b w:val="0"/>
          <w:bCs w:val="0"/>
          <w:color w:val="000000"/>
          <w:sz w:val="32"/>
          <w:szCs w:val="32"/>
        </w:rPr>
        <w:t>做好</w:t>
      </w:r>
      <w:r>
        <w:rPr>
          <w:rFonts w:hint="eastAsia" w:ascii="仿宋_GB2312" w:hAnsi="仿宋_GB2312" w:eastAsia="仿宋_GB2312" w:cs="仿宋_GB2312"/>
          <w:b w:val="0"/>
          <w:bCs w:val="0"/>
          <w:sz w:val="32"/>
          <w:szCs w:val="32"/>
        </w:rPr>
        <w:t>201</w:t>
      </w:r>
      <w:r>
        <w:rPr>
          <w:rFonts w:hint="eastAsia" w:ascii="仿宋_GB2312" w:hAnsi="仿宋_GB2312" w:eastAsia="仿宋_GB2312" w:cs="仿宋_GB2312"/>
          <w:b w:val="0"/>
          <w:bCs w:val="0"/>
          <w:sz w:val="32"/>
          <w:szCs w:val="32"/>
          <w:lang w:val="en-US" w:eastAsia="zh-CN"/>
        </w:rPr>
        <w:t>9</w:t>
      </w:r>
      <w:r>
        <w:rPr>
          <w:rFonts w:hint="eastAsia" w:ascii="仿宋_GB2312" w:hAnsi="仿宋_GB2312" w:eastAsia="仿宋_GB2312" w:cs="仿宋_GB2312"/>
          <w:b w:val="0"/>
          <w:bCs w:val="0"/>
          <w:color w:val="000000"/>
          <w:sz w:val="32"/>
          <w:szCs w:val="32"/>
        </w:rPr>
        <w:t>年福建省大学生志愿服务欠发达地区计划工作的通知</w:t>
      </w:r>
      <w:r>
        <w:rPr>
          <w:rFonts w:hint="eastAsia" w:ascii="仿宋_GB2312" w:hAnsi="仿宋_GB2312" w:eastAsia="仿宋_GB2312" w:cs="仿宋_GB2312"/>
          <w:kern w:val="0"/>
          <w:sz w:val="32"/>
          <w:szCs w:val="32"/>
          <w:lang w:val="en-US" w:eastAsia="zh-CN" w:bidi="ar-SA"/>
        </w:rPr>
        <w:t>》(</w:t>
      </w:r>
      <w:r>
        <w:rPr>
          <w:rFonts w:hint="eastAsia" w:ascii="仿宋_GB2312" w:hAnsi="仿宋_GB2312" w:eastAsia="仿宋_GB2312" w:cs="仿宋_GB2312"/>
          <w:sz w:val="32"/>
          <w:szCs w:val="32"/>
        </w:rPr>
        <w:t>团闽委联〔201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号</w:t>
      </w:r>
      <w:r>
        <w:rPr>
          <w:rFonts w:hint="eastAsia" w:ascii="仿宋_GB2312" w:hAnsi="仿宋_GB2312" w:eastAsia="仿宋_GB2312" w:cs="仿宋_GB2312"/>
          <w:kern w:val="0"/>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建设新福建，引领</w:t>
      </w:r>
      <w:r>
        <w:rPr>
          <w:rFonts w:hint="eastAsia" w:ascii="仿宋_GB2312" w:hAnsi="仿宋_GB2312" w:eastAsia="仿宋_GB2312" w:cs="仿宋_GB2312"/>
          <w:color w:val="000000"/>
          <w:sz w:val="32"/>
          <w:szCs w:val="32"/>
          <w:lang w:eastAsia="zh-CN"/>
        </w:rPr>
        <w:t>新</w:t>
      </w:r>
      <w:r>
        <w:rPr>
          <w:rFonts w:hint="eastAsia" w:ascii="仿宋_GB2312" w:hAnsi="仿宋_GB2312" w:eastAsia="仿宋_GB2312" w:cs="仿宋_GB2312"/>
          <w:color w:val="000000"/>
          <w:sz w:val="32"/>
          <w:szCs w:val="32"/>
        </w:rPr>
        <w:t>时代，</w:t>
      </w:r>
      <w:r>
        <w:rPr>
          <w:rFonts w:hint="eastAsia" w:ascii="仿宋_GB2312" w:hAnsi="仿宋_GB2312" w:eastAsia="仿宋_GB2312" w:cs="仿宋_GB2312"/>
          <w:color w:val="000000"/>
          <w:sz w:val="32"/>
          <w:szCs w:val="32"/>
          <w:lang w:val="zh-CN"/>
        </w:rPr>
        <w:t>实现中国梦，奉献我青春！青年朋友们，来吧，到广阔的基层天地去施展才华，实现梦想！</w:t>
      </w:r>
    </w:p>
    <w:p>
      <w:pPr>
        <w:keepNext w:val="0"/>
        <w:keepLines w:val="0"/>
        <w:pageBreakBefore w:val="0"/>
        <w:widowControl/>
        <w:suppressLineNumbers w:val="0"/>
        <w:kinsoku/>
        <w:wordWrap/>
        <w:overflowPunct/>
        <w:topLinePunct w:val="0"/>
        <w:autoSpaceDE/>
        <w:autoSpaceDN/>
        <w:bidi w:val="0"/>
        <w:adjustRightInd/>
        <w:snapToGrid/>
        <w:ind w:right="0" w:rightChars="0"/>
        <w:jc w:val="both"/>
        <w:textAlignment w:val="auto"/>
        <w:outlineLvl w:val="9"/>
        <w:rPr>
          <w:rFonts w:hint="eastAsia" w:ascii="仿宋_GB2312" w:hAnsi="仿宋_GB2312" w:eastAsia="仿宋_GB2312" w:cs="仿宋_GB2312"/>
          <w:kern w:val="0"/>
          <w:sz w:val="32"/>
          <w:szCs w:val="32"/>
          <w:lang w:val="en-US" w:eastAsia="zh-CN" w:bidi="ar-SA"/>
        </w:rPr>
      </w:pPr>
    </w:p>
    <w:p>
      <w:pPr>
        <w:keepNext w:val="0"/>
        <w:keepLines w:val="0"/>
        <w:pageBreakBefore w:val="0"/>
        <w:widowControl/>
        <w:suppressLineNumbers w:val="0"/>
        <w:kinsoku/>
        <w:wordWrap/>
        <w:overflowPunct/>
        <w:topLinePunct w:val="0"/>
        <w:autoSpaceDE/>
        <w:autoSpaceDN/>
        <w:bidi w:val="0"/>
        <w:adjustRightInd/>
        <w:snapToGrid/>
        <w:ind w:right="0" w:rightChars="0"/>
        <w:jc w:val="both"/>
        <w:textAlignment w:val="auto"/>
        <w:outlineLvl w:val="9"/>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xml:space="preserve">                     福建省大学生志愿服务欠发达地区</w:t>
      </w:r>
    </w:p>
    <w:p>
      <w:pPr>
        <w:keepNext w:val="0"/>
        <w:keepLines w:val="0"/>
        <w:pageBreakBefore w:val="0"/>
        <w:widowControl/>
        <w:suppressLineNumbers w:val="0"/>
        <w:kinsoku/>
        <w:wordWrap/>
        <w:overflowPunct/>
        <w:topLinePunct w:val="0"/>
        <w:autoSpaceDE/>
        <w:autoSpaceDN/>
        <w:bidi w:val="0"/>
        <w:adjustRightInd/>
        <w:snapToGrid/>
        <w:ind w:right="0" w:rightChars="0"/>
        <w:jc w:val="both"/>
        <w:textAlignment w:val="auto"/>
        <w:outlineLvl w:val="9"/>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xml:space="preserve">                          计划领导小组办公室</w:t>
      </w:r>
    </w:p>
    <w:p>
      <w:pPr>
        <w:keepNext w:val="0"/>
        <w:keepLines w:val="0"/>
        <w:pageBreakBefore w:val="0"/>
        <w:widowControl/>
        <w:suppressLineNumbers w:val="0"/>
        <w:kinsoku/>
        <w:wordWrap/>
        <w:overflowPunct/>
        <w:topLinePunct w:val="0"/>
        <w:autoSpaceDE/>
        <w:autoSpaceDN/>
        <w:bidi w:val="0"/>
        <w:adjustRightInd/>
        <w:snapToGrid/>
        <w:ind w:left="0" w:leftChars="0" w:right="0" w:rightChars="0" w:firstLine="640" w:firstLineChars="200"/>
        <w:jc w:val="both"/>
        <w:textAlignment w:val="auto"/>
        <w:outlineLvl w:val="9"/>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xml:space="preserve">                          2019年3月20日</w:t>
      </w:r>
    </w:p>
    <w:p>
      <w:pPr>
        <w:keepNext w:val="0"/>
        <w:keepLines w:val="0"/>
        <w:pageBreakBefore w:val="0"/>
        <w:widowControl/>
        <w:suppressLineNumbers w:val="0"/>
        <w:kinsoku/>
        <w:wordWrap/>
        <w:overflowPunct/>
        <w:topLinePunct w:val="0"/>
        <w:autoSpaceDE/>
        <w:autoSpaceDN/>
        <w:bidi w:val="0"/>
        <w:adjustRightInd/>
        <w:snapToGrid/>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bidi="ar-SA"/>
        </w:rPr>
        <w:br w:type="textWrapping"/>
      </w:r>
    </w:p>
    <w:p>
      <w:pPr>
        <w:rPr>
          <w:lang w:val="en-US"/>
        </w:rPr>
      </w:pPr>
    </w:p>
    <w:p/>
    <w:sectPr>
      <w:pgSz w:w="11906" w:h="16838"/>
      <w:pgMar w:top="2098" w:right="1531" w:bottom="2098"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AE1709"/>
    <w:rsid w:val="1591422D"/>
    <w:rsid w:val="15D7347A"/>
    <w:rsid w:val="27F45AA0"/>
    <w:rsid w:val="4AFF6358"/>
    <w:rsid w:val="5EE67D0C"/>
    <w:rsid w:val="60E60A38"/>
    <w:rsid w:val="73860879"/>
    <w:rsid w:val="7CAE1709"/>
    <w:rsid w:val="7DBB2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2018-04-03T03:26:00Z</dcterms:created>
  <dc:creator>hp</dc:creator>
  <cp:lastModifiedBy>陈思敏</cp:lastModifiedBy>
  <dcterms:modified xsi:type="dcterms:W3CDTF">2019-03-20T02:09:25Z</dcterms:modified>
  <dc:title>2018年福建省大学生志愿服务欠发达地区计划报名工作开始啦</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